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C2B66" w14:textId="6BCB3F44" w:rsidR="005C421E" w:rsidRDefault="005C421E" w:rsidP="005C421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95A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4B195A">
        <w:rPr>
          <w:lang w:val="ru-RU"/>
        </w:rPr>
        <w:br/>
      </w:r>
      <w:r w:rsidRPr="004B195A">
        <w:rPr>
          <w:rFonts w:hAnsi="Times New Roman" w:cs="Times New Roman"/>
          <w:color w:val="000000"/>
          <w:sz w:val="24"/>
          <w:szCs w:val="24"/>
          <w:lang w:val="ru-RU"/>
        </w:rPr>
        <w:t>приказом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B195A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FD6272">
        <w:rPr>
          <w:rFonts w:hAnsi="Times New Roman" w:cs="Times New Roman"/>
          <w:color w:val="000000"/>
          <w:sz w:val="24"/>
          <w:szCs w:val="24"/>
          <w:lang w:val="ru-RU"/>
        </w:rPr>
        <w:t>Новочуртахская</w:t>
      </w:r>
      <w:proofErr w:type="spellEnd"/>
      <w:r w:rsidR="00FD6272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№2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4B195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B195A">
        <w:rPr>
          <w:lang w:val="ru-RU"/>
        </w:rPr>
        <w:br/>
      </w:r>
      <w:r w:rsidRPr="004B195A">
        <w:rPr>
          <w:rFonts w:hAnsi="Times New Roman" w:cs="Times New Roman"/>
          <w:color w:val="000000"/>
          <w:sz w:val="24"/>
          <w:szCs w:val="24"/>
          <w:lang w:val="ru-RU"/>
        </w:rPr>
        <w:t>от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4B195A">
        <w:rPr>
          <w:rFonts w:hAnsi="Times New Roman" w:cs="Times New Roman"/>
          <w:color w:val="000000"/>
          <w:sz w:val="24"/>
          <w:szCs w:val="24"/>
          <w:lang w:val="ru-RU"/>
        </w:rPr>
        <w:t>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95A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</w:p>
    <w:p w14:paraId="26EF2460" w14:textId="77777777" w:rsidR="005C421E" w:rsidRPr="00FD6272" w:rsidRDefault="00CA4FE6" w:rsidP="005C421E">
      <w:pPr>
        <w:pStyle w:val="a3"/>
        <w:spacing w:line="276" w:lineRule="auto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FD6272">
        <w:rPr>
          <w:rFonts w:cstheme="minorHAnsi"/>
          <w:b/>
          <w:bCs/>
          <w:sz w:val="28"/>
          <w:szCs w:val="28"/>
          <w:lang w:val="ru-RU"/>
        </w:rPr>
        <w:t xml:space="preserve">План </w:t>
      </w:r>
    </w:p>
    <w:p w14:paraId="79DC3331" w14:textId="77777777" w:rsidR="005C421E" w:rsidRDefault="00CA4FE6" w:rsidP="005C421E">
      <w:pPr>
        <w:pStyle w:val="a3"/>
        <w:spacing w:line="276" w:lineRule="auto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5C421E">
        <w:rPr>
          <w:rFonts w:cstheme="minorHAnsi"/>
          <w:b/>
          <w:bCs/>
          <w:sz w:val="28"/>
          <w:szCs w:val="28"/>
          <w:lang w:val="ru-RU"/>
        </w:rPr>
        <w:t>обеспечения методической поддержки педагогов</w:t>
      </w:r>
    </w:p>
    <w:p w14:paraId="077A0EC5" w14:textId="44118F6B" w:rsidR="005A168B" w:rsidRPr="005C421E" w:rsidRDefault="00CA4FE6" w:rsidP="005C421E">
      <w:pPr>
        <w:pStyle w:val="a3"/>
        <w:spacing w:line="276" w:lineRule="auto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5C421E">
        <w:rPr>
          <w:rFonts w:cstheme="minorHAnsi"/>
          <w:b/>
          <w:bCs/>
          <w:sz w:val="28"/>
          <w:szCs w:val="28"/>
          <w:lang w:val="ru-RU"/>
        </w:rPr>
        <w:t xml:space="preserve"> при переходе</w:t>
      </w:r>
      <w:r w:rsidR="005C421E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Pr="005C421E">
        <w:rPr>
          <w:rFonts w:cstheme="minorHAnsi"/>
          <w:b/>
          <w:bCs/>
          <w:sz w:val="28"/>
          <w:szCs w:val="28"/>
          <w:lang w:val="ru-RU"/>
        </w:rPr>
        <w:t>на ФОП на 2023/24</w:t>
      </w:r>
      <w:r w:rsidRPr="005C421E">
        <w:rPr>
          <w:rFonts w:cstheme="minorHAnsi"/>
          <w:b/>
          <w:bCs/>
          <w:sz w:val="28"/>
          <w:szCs w:val="28"/>
        </w:rPr>
        <w:t> </w:t>
      </w:r>
      <w:r w:rsidRPr="005C421E">
        <w:rPr>
          <w:rFonts w:cstheme="minorHAnsi"/>
          <w:b/>
          <w:bCs/>
          <w:sz w:val="28"/>
          <w:szCs w:val="28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9"/>
        <w:gridCol w:w="3002"/>
        <w:gridCol w:w="1306"/>
        <w:gridCol w:w="2247"/>
        <w:gridCol w:w="2233"/>
      </w:tblGrid>
      <w:tr w:rsidR="005A168B" w14:paraId="456C90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55A6E" w14:textId="77777777" w:rsidR="005A168B" w:rsidRDefault="00CA4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B1703" w14:textId="77777777" w:rsidR="005A168B" w:rsidRDefault="00CA4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E9B0B" w14:textId="77777777" w:rsidR="005A168B" w:rsidRDefault="00CA4FE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EBD60" w14:textId="77777777" w:rsidR="005A168B" w:rsidRDefault="00CA4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3F78C" w14:textId="77777777" w:rsidR="005A168B" w:rsidRDefault="00CA4FE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A168B" w:rsidRPr="00FD6272" w14:paraId="142F4070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B7688" w14:textId="77777777" w:rsidR="005A168B" w:rsidRPr="00510563" w:rsidRDefault="00CA4FE6">
            <w:pPr>
              <w:rPr>
                <w:lang w:val="ru-RU"/>
              </w:rPr>
            </w:pPr>
            <w:r w:rsidRPr="005105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 сопровождение профессиональной подготовки педагогов к реализации ООП в соответствии с ФОП</w:t>
            </w:r>
          </w:p>
        </w:tc>
      </w:tr>
      <w:tr w:rsidR="005A168B" w:rsidRPr="00510563" w14:paraId="319324F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7B411" w14:textId="77777777" w:rsidR="005A168B" w:rsidRDefault="00CA4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3F6E5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ФОП 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39FCF" w14:textId="77777777" w:rsidR="005A168B" w:rsidRPr="00510563" w:rsidRDefault="005A1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E86A243" w14:textId="77777777" w:rsidR="005A168B" w:rsidRDefault="00CA4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BCAEB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объективной информации о готовности педагогов к переходу на ФОП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46666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</w:p>
          <w:p w14:paraId="1D892668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5A168B" w14:paraId="2F3549F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E18FB" w14:textId="77777777" w:rsidR="005A168B" w:rsidRDefault="00CA4FE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13BAF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методического сопровождения повышения профессиональной компетентности педагогов в условиях перехода на ФОП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B94FF" w14:textId="77777777" w:rsidR="005A168B" w:rsidRDefault="00CA4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FCE1B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плана методического сопровождения повышения профессиональной компетентности педагогов в условиях перехода на ФОП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2C8FD" w14:textId="77777777" w:rsidR="005A168B" w:rsidRPr="00510563" w:rsidRDefault="00CA4FE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168B" w14:paraId="54C8085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310C0" w14:textId="77777777" w:rsidR="005A168B" w:rsidRDefault="00CA4FE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659F0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50AE6" w14:textId="77777777" w:rsidR="005A168B" w:rsidRDefault="00CA4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01B08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педагогами школы необходимости перехода на ФОП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9D6F3" w14:textId="77777777" w:rsidR="005A168B" w:rsidRDefault="00CA4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5A168B" w14:paraId="4CAD33C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49FD7" w14:textId="77777777" w:rsidR="005A168B" w:rsidRDefault="00CA4FE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4B15A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4B703" w14:textId="77777777" w:rsidR="005A168B" w:rsidRDefault="00CA4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DEEE5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курсовой подготовки с охватом в 100 процентов педагогических работников, реализующих федеральные </w:t>
            </w: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базовые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283F5" w14:textId="77777777" w:rsidR="005A168B" w:rsidRPr="00510563" w:rsidRDefault="00CA4FE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168B" w14:paraId="1E36C4E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76694" w14:textId="77777777" w:rsidR="005A168B" w:rsidRDefault="00CA4FE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71215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реализации ООП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D9310" w14:textId="77777777" w:rsidR="005A168B" w:rsidRDefault="00CA4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F81B7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методических семинаров внутришкольного повышения квалификации педагогических работников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00618" w14:textId="77777777" w:rsidR="005A168B" w:rsidRPr="00510563" w:rsidRDefault="00CA4FE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168B" w14:paraId="0E37F12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C80E6" w14:textId="77777777" w:rsidR="005A168B" w:rsidRDefault="00CA4FE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9CD1F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педагогов школы в проблемных семинарах, конференциях по вопросам реализации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рабочих программ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F08BC" w14:textId="77777777" w:rsidR="005A168B" w:rsidRDefault="00CA4FE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EF269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педагогических работников по вопросам реализации ФОП и федеральных рабочих программ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65F05" w14:textId="77777777" w:rsidR="005A168B" w:rsidRDefault="00CA4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5A168B" w:rsidRPr="00510563" w14:paraId="135E9E8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A15D8" w14:textId="77777777" w:rsidR="005A168B" w:rsidRDefault="00CA4FE6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4C24E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инструктивно-методических совещаний и обучающих семинаров по вопросам реализации ФОП и федеральных рабочих программ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F0512" w14:textId="77777777" w:rsidR="005A168B" w:rsidRDefault="00CA4FE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28277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Ликвидация профессиональных затруднений, повышение профессиональной компетентности педагогов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4040C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</w:p>
          <w:p w14:paraId="13CBFABB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5A168B" w14:paraId="148C5CE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40BD7" w14:textId="77777777" w:rsidR="005A168B" w:rsidRDefault="00CA4F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7016F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педагогов школы по вопросам введения ФОП, особенностей 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рабочих программ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EE05C" w14:textId="77777777" w:rsidR="005A168B" w:rsidRDefault="00CA4FE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1E585" w14:textId="77777777" w:rsidR="005A168B" w:rsidRDefault="005A16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EC65B" w14:textId="77777777" w:rsidR="005A168B" w:rsidRDefault="005A16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68B" w14:paraId="2DB9FB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44369" w14:textId="77777777" w:rsidR="005A168B" w:rsidRDefault="00CA4FE6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AEFE8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творческих групп учителей по методическим проблемам, связанным с реализацией федеральных рабочих программ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26C2C" w14:textId="77777777" w:rsidR="005A168B" w:rsidRDefault="00CA4FE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CCC77" w14:textId="77777777" w:rsidR="005A168B" w:rsidRDefault="005A16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CF46E" w14:textId="77777777" w:rsidR="005A168B" w:rsidRDefault="005A16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68B" w:rsidRPr="00FD6272" w14:paraId="7AEC9CC4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17B86" w14:textId="77777777" w:rsidR="005A168B" w:rsidRPr="00510563" w:rsidRDefault="00CA4FE6">
            <w:pPr>
              <w:rPr>
                <w:lang w:val="ru-RU"/>
              </w:rPr>
            </w:pPr>
            <w:r w:rsidRPr="005105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Методическое сопровождение педагогов в реализации рабочих программ в соответствии с ФОП</w:t>
            </w:r>
          </w:p>
        </w:tc>
      </w:tr>
      <w:tr w:rsidR="005A168B" w14:paraId="7033F8B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70A48" w14:textId="77777777" w:rsidR="005A168B" w:rsidRDefault="00CA4FE6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24864" w14:textId="77777777" w:rsidR="005A168B" w:rsidRPr="00510563" w:rsidRDefault="00CA4FE6">
            <w:pPr>
              <w:rPr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включения в педагогическую деятельность учителя федеральных онлайн-конструкторов, соответствующих требованиям ФООП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0152D" w14:textId="77777777" w:rsidR="005A168B" w:rsidRDefault="00CA4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90197" w14:textId="77777777" w:rsidR="005A168B" w:rsidRPr="00510563" w:rsidRDefault="00CA4FE6">
            <w:pPr>
              <w:rPr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ED811" w14:textId="77777777" w:rsidR="005A168B" w:rsidRPr="00510563" w:rsidRDefault="00CA4FE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168B" w:rsidRPr="00FD6272" w14:paraId="5AFC1B7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8632A" w14:textId="77777777" w:rsidR="005A168B" w:rsidRDefault="00CA4FE6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0F309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особенностей реализации обязательных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федеральных рабочих программ по 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предметам «Русский язык», «Литературное чтение», «Окружающий мир» на уровне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883A0" w14:textId="77777777" w:rsidR="005A168B" w:rsidRDefault="00CA4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E656B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педагогов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требованиях к содержанию и планируемых результатах освоения федеральных рабочих программ по учебным предметам «Русский язык», «Литературное чтение», «Окружающий мир» на уровне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5A0F8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</w:p>
          <w:p w14:paraId="453D47E6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 начальных классов</w:t>
            </w:r>
          </w:p>
        </w:tc>
      </w:tr>
      <w:tr w:rsidR="005A168B" w:rsidRPr="00510563" w14:paraId="7825919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7A1EB" w14:textId="77777777" w:rsidR="005A168B" w:rsidRDefault="00CA4FE6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B727C" w14:textId="77777777" w:rsidR="005A168B" w:rsidRPr="00510563" w:rsidRDefault="00CA4FE6">
            <w:pPr>
              <w:rPr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особенностей реализации обязательных федеральных рабочих программ по учебным предметам «Русский язык», «Литература», «История», «Обществознание», «География», «ОБЖ» на уровнях ООО и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3EF25" w14:textId="77777777" w:rsidR="005A168B" w:rsidRDefault="00CA4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A07BA" w14:textId="77777777" w:rsidR="005A168B" w:rsidRPr="00510563" w:rsidRDefault="00CA4FE6">
            <w:pPr>
              <w:rPr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педагогов о требованиях к содержанию и планируемых результатах освоения федеральных рабочих программ по учебным 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 язык», «Литература», «История», «Обществознание», «География», «ОБЖ» на уровнях ООО и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747A2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</w:p>
          <w:p w14:paraId="5D03DC41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5A168B" w:rsidRPr="00510563" w14:paraId="498DAF4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0125E" w14:textId="77777777" w:rsidR="005A168B" w:rsidRDefault="00CA4FE6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D945D" w14:textId="77777777" w:rsidR="005A168B" w:rsidRPr="00510563" w:rsidRDefault="00CA4FE6">
            <w:pPr>
              <w:rPr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особенностей реализации федеральной рабочей программы воспитания. Учет федеральной рабочей программы воспитания при реализации рабочих </w:t>
            </w: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по учебным предметам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1830F" w14:textId="77777777" w:rsidR="005A168B" w:rsidRDefault="00CA4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Сентябрь-октябрь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DB709" w14:textId="77777777" w:rsidR="005A168B" w:rsidRPr="00510563" w:rsidRDefault="00CA4FE6">
            <w:pPr>
              <w:rPr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по учебным предметам с учетом федеральной рабочей программы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38CEA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</w:p>
          <w:p w14:paraId="0281D324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5A168B" w14:paraId="149360C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AB853" w14:textId="77777777" w:rsidR="005A168B" w:rsidRDefault="00CA4FE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E1E18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565AC" w14:textId="77777777" w:rsidR="005A168B" w:rsidRDefault="00CA4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A4123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 для реализации ООП в соответствии с ФОП и новым ФПУ.</w:t>
            </w:r>
          </w:p>
          <w:p w14:paraId="64A1CAC2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C55A9" w14:textId="77777777" w:rsidR="005A168B" w:rsidRDefault="00CA4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ШМО, </w:t>
            </w:r>
          </w:p>
          <w:p w14:paraId="5E9EFE6C" w14:textId="77777777" w:rsidR="005A168B" w:rsidRDefault="00CA4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5A168B" w:rsidRPr="00FD6272" w14:paraId="33C46EC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3BF0D" w14:textId="77777777" w:rsidR="005A168B" w:rsidRDefault="00CA4FE6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547FD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и обоснование педагогами учебников из нового ФПУ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обеспечения реализации ООП в соответствии с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78EE6" w14:textId="77777777" w:rsidR="005A168B" w:rsidRDefault="00CA4F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1ED2B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ФОП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43567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</w:p>
          <w:p w14:paraId="11C1A5C3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ШМО;</w:t>
            </w:r>
          </w:p>
          <w:p w14:paraId="4D00D3A6" w14:textId="77777777" w:rsidR="005A168B" w:rsidRPr="005C421E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5A168B" w:rsidRPr="00510563" w14:paraId="0FAB807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AC294" w14:textId="77777777" w:rsidR="005A168B" w:rsidRDefault="00CA4FE6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76C07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учебных курсов (в том числе и внеурочной деятельности), учебных модулей в соответствии с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80E39" w14:textId="77777777" w:rsidR="005A168B" w:rsidRDefault="00CA4F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69E10" w14:textId="77777777" w:rsidR="005A168B" w:rsidRPr="00510563" w:rsidRDefault="00CA4FE6">
            <w:pPr>
              <w:rPr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учебных предметов, учебных курсов (в том числе и внеурочной деятельности), учебных модулей в соответствии с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AA13B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</w:p>
          <w:p w14:paraId="3DE830F8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5A168B" w:rsidRPr="00FD6272" w14:paraId="1E0E131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B73E6" w14:textId="77777777" w:rsidR="005A168B" w:rsidRDefault="00CA4FE6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A1A44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 в соответствии с ФОП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E8920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F9C72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НОО в соответствии с ФОП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172CA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14:paraId="7B7DA41E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учителей начальных классов</w:t>
            </w:r>
          </w:p>
        </w:tc>
      </w:tr>
      <w:tr w:rsidR="005A168B" w:rsidRPr="00FD6272" w14:paraId="5B1184B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F9E32" w14:textId="77777777" w:rsidR="005A168B" w:rsidRDefault="00CA4FE6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49E29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454FF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DAD21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ООО в соответствии с ФОП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79372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14:paraId="77A048B0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ШМО</w:t>
            </w:r>
          </w:p>
        </w:tc>
      </w:tr>
      <w:tr w:rsidR="005A168B" w:rsidRPr="00FD6272" w14:paraId="0FA7220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C64C6" w14:textId="77777777" w:rsidR="005A168B" w:rsidRDefault="00CA4FE6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2DE0A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СОО в соответствии с ФОП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D04DF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08D51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СОО в соответствии с ФОП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A4002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14:paraId="64864F90" w14:textId="77777777" w:rsidR="005A168B" w:rsidRPr="00510563" w:rsidRDefault="00CA4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5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ШМО</w:t>
            </w:r>
          </w:p>
        </w:tc>
      </w:tr>
    </w:tbl>
    <w:p w14:paraId="19D2254A" w14:textId="77777777" w:rsidR="00CA4FE6" w:rsidRPr="00510563" w:rsidRDefault="00CA4FE6">
      <w:pPr>
        <w:rPr>
          <w:lang w:val="ru-RU"/>
        </w:rPr>
      </w:pPr>
    </w:p>
    <w:sectPr w:rsidR="00CA4FE6" w:rsidRPr="00510563" w:rsidSect="005C421E">
      <w:pgSz w:w="11907" w:h="16839"/>
      <w:pgMar w:top="113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10563"/>
    <w:rsid w:val="005A05CE"/>
    <w:rsid w:val="005A168B"/>
    <w:rsid w:val="005C421E"/>
    <w:rsid w:val="00653AF6"/>
    <w:rsid w:val="00B73A5A"/>
    <w:rsid w:val="00CA4FE6"/>
    <w:rsid w:val="00E438A1"/>
    <w:rsid w:val="00F01E19"/>
    <w:rsid w:val="00FD6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1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C421E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C421E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2023-11-03T10:26:00Z</dcterms:created>
  <dcterms:modified xsi:type="dcterms:W3CDTF">2023-11-03T10:26:00Z</dcterms:modified>
</cp:coreProperties>
</file>