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 w:firstLine="0" w:left="0"/>
        <w:jc w:val="left"/>
      </w:pPr>
      <w:r>
        <w:t xml:space="preserve">Утверждаю </w:t>
      </w:r>
    </w:p>
    <w:p w14:paraId="02000000">
      <w:pPr>
        <w:ind w:firstLine="0" w:left="0"/>
        <w:jc w:val="left"/>
      </w:pPr>
      <w:r>
        <w:t>Директор школы: __________________Асламханов А.М.</w:t>
      </w:r>
    </w:p>
    <w:p w14:paraId="03000000">
      <w:pPr>
        <w:ind w:firstLine="0" w:left="0"/>
        <w:jc w:val="left"/>
      </w:pPr>
      <w:r>
        <w:t>От 1 августа  2023г.</w:t>
      </w:r>
    </w:p>
    <w:p w14:paraId="04000000"/>
    <w:p w14:paraId="05000000"/>
    <w:p w14:paraId="06000000"/>
    <w:p w14:paraId="07000000"/>
    <w:p w14:paraId="08000000">
      <w:r>
        <w:t xml:space="preserve">ДОРОЖНАЯ КАРТА ПО РАЗВИТИЮ ПРОФОРИЕНТАЦИОННОЙ </w:t>
      </w:r>
      <w:r>
        <w:t xml:space="preserve">РАБОТЫ </w:t>
      </w:r>
      <w:r>
        <w:t xml:space="preserve"> МКОУ</w:t>
      </w:r>
      <w:r>
        <w:t xml:space="preserve"> «</w:t>
      </w:r>
      <w:r>
        <w:t>Новочуртахская</w:t>
      </w:r>
      <w:r>
        <w:t xml:space="preserve"> СОШ №2" Новолакского района РД </w:t>
      </w:r>
    </w:p>
    <w:p w14:paraId="09000000">
      <w:r>
        <w:t>на 2023</w:t>
      </w:r>
      <w:r>
        <w:t>- 2024</w:t>
      </w:r>
      <w:r>
        <w:t xml:space="preserve">учебный год </w:t>
      </w:r>
    </w:p>
    <w:tbl>
      <w:tblPr>
        <w:tblStyle w:val="Style_1"/>
        <w:tblInd w:type="dxa" w:w="-428"/>
        <w:tblCellMar>
          <w:top w:type="dxa" w:w="7"/>
          <w:left w:type="dxa" w:w="112"/>
          <w:bottom w:type="dxa" w:w="0"/>
          <w:right w:type="dxa" w:w="52"/>
        </w:tblCellMar>
      </w:tblPr>
      <w:tblGrid>
        <w:gridCol w:w="576"/>
        <w:gridCol w:w="4257"/>
        <w:gridCol w:w="4675"/>
        <w:gridCol w:w="2269"/>
        <w:gridCol w:w="3832"/>
      </w:tblGrid>
      <w:tr>
        <w:trPr>
          <w:trHeight w:hRule="atLeast" w:val="554"/>
        </w:trPr>
        <w:tc>
          <w:tcPr>
            <w:tcW w:type="dxa" w:w="57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0A000000">
            <w:pPr>
              <w:ind w:firstLine="0" w:left="58"/>
              <w:jc w:val="left"/>
            </w:pPr>
            <w:r>
              <w:t xml:space="preserve">№ </w:t>
            </w:r>
          </w:p>
        </w:tc>
        <w:tc>
          <w:tcPr>
            <w:tcW w:type="dxa" w:w="425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0B000000">
            <w:pPr>
              <w:ind w:firstLine="0" w:left="0" w:right="63"/>
            </w:pPr>
            <w:r>
              <w:t xml:space="preserve">Мероприятия </w:t>
            </w:r>
          </w:p>
        </w:tc>
        <w:tc>
          <w:tcPr>
            <w:tcW w:type="dxa" w:w="467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0C000000">
            <w:pPr>
              <w:ind w:firstLine="0" w:left="0" w:right="57"/>
            </w:pPr>
            <w:r>
              <w:t xml:space="preserve">Организаторы мероприятия </w:t>
            </w:r>
          </w:p>
        </w:tc>
        <w:tc>
          <w:tcPr>
            <w:tcW w:type="dxa" w:w="226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0D000000">
            <w:pPr>
              <w:ind w:firstLine="0" w:left="14"/>
              <w:jc w:val="left"/>
            </w:pPr>
            <w:r>
              <w:t xml:space="preserve">Сроки реализации </w:t>
            </w:r>
          </w:p>
        </w:tc>
        <w:tc>
          <w:tcPr>
            <w:tcW w:type="dxa" w:w="383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0E000000">
            <w:pPr>
              <w:ind w:firstLine="0" w:left="0" w:right="53"/>
            </w:pPr>
            <w:r>
              <w:t xml:space="preserve">Ожидаемый результат </w:t>
            </w:r>
          </w:p>
        </w:tc>
      </w:tr>
      <w:tr>
        <w:trPr>
          <w:trHeight w:hRule="atLeast" w:val="346"/>
        </w:trPr>
        <w:tc>
          <w:tcPr>
            <w:tcW w:type="dxa" w:w="576"/>
            <w:tcBorders>
              <w:top w:color="000000" w:sz="3" w:val="single"/>
              <w:left w:color="000000" w:sz="3" w:val="single"/>
              <w:bottom w:color="000000" w:sz="3" w:val="single"/>
              <w:right w:sz="4" w:val="nil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0F000000">
            <w:pPr>
              <w:spacing w:after="160"/>
              <w:ind w:firstLine="0" w:left="0"/>
              <w:jc w:val="left"/>
            </w:pPr>
          </w:p>
        </w:tc>
        <w:tc>
          <w:tcPr>
            <w:tcW w:type="dxa" w:w="4257"/>
            <w:tcBorders>
              <w:top w:color="000000" w:sz="3" w:val="single"/>
              <w:left w:sz="4" w:val="nil"/>
              <w:bottom w:color="000000" w:sz="3" w:val="single"/>
              <w:right w:sz="4" w:val="nil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10000000">
            <w:pPr>
              <w:spacing w:after="160"/>
              <w:ind w:firstLine="0" w:left="0"/>
              <w:jc w:val="left"/>
            </w:pPr>
          </w:p>
        </w:tc>
        <w:tc>
          <w:tcPr>
            <w:tcW w:type="dxa" w:w="10776"/>
            <w:gridSpan w:val="3"/>
            <w:tcBorders>
              <w:top w:color="000000" w:sz="3" w:val="single"/>
              <w:left w:sz="4" w:val="nil"/>
              <w:bottom w:color="000000" w:sz="3" w:val="single"/>
              <w:right w:color="000000" w:sz="3" w:val="single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11000000">
            <w:pPr>
              <w:ind w:firstLine="0" w:left="800"/>
              <w:jc w:val="left"/>
            </w:pPr>
            <w:r>
              <w:t>I.</w:t>
            </w:r>
            <w:r>
              <w:rPr>
                <w:rFonts w:ascii="Arial" w:hAnsi="Arial"/>
              </w:rPr>
              <w:t xml:space="preserve"> </w:t>
            </w:r>
            <w:r>
              <w:t xml:space="preserve">Организационно-правовое обеспечение </w:t>
            </w:r>
          </w:p>
        </w:tc>
      </w:tr>
      <w:tr>
        <w:trPr>
          <w:trHeight w:hRule="atLeast" w:val="1145"/>
        </w:trPr>
        <w:tc>
          <w:tcPr>
            <w:tcW w:type="dxa" w:w="57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12000000">
            <w:pPr>
              <w:ind w:firstLine="0" w:left="0" w:right="86"/>
              <w:jc w:val="right"/>
            </w:pPr>
            <w:r>
              <w:t>1</w:t>
            </w:r>
          </w:p>
        </w:tc>
        <w:tc>
          <w:tcPr>
            <w:tcW w:type="dxa" w:w="425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13000000">
            <w:pPr>
              <w:ind w:firstLine="0" w:left="0"/>
              <w:jc w:val="left"/>
            </w:pPr>
            <w:r>
              <w:rPr>
                <w:b w:val="0"/>
              </w:rPr>
              <w:t xml:space="preserve">Приказы по организации </w:t>
            </w:r>
            <w:r>
              <w:rPr>
                <w:b w:val="0"/>
              </w:rPr>
              <w:t>профориентационной</w:t>
            </w:r>
            <w:r>
              <w:rPr>
                <w:b w:val="0"/>
              </w:rPr>
              <w:t xml:space="preserve"> работы. </w:t>
            </w:r>
          </w:p>
        </w:tc>
        <w:tc>
          <w:tcPr>
            <w:tcW w:type="dxa" w:w="467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14000000">
            <w:pPr>
              <w:ind w:firstLine="0" w:left="0"/>
              <w:jc w:val="left"/>
            </w:pPr>
            <w:r>
              <w:rPr>
                <w:b w:val="0"/>
              </w:rPr>
              <w:t xml:space="preserve">Зам. директора по УВР        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 xml:space="preserve">адирова П.М.Ответственный за </w:t>
            </w:r>
            <w:r>
              <w:rPr>
                <w:b w:val="0"/>
              </w:rPr>
              <w:t>профориентационную</w:t>
            </w:r>
            <w:r>
              <w:rPr>
                <w:b w:val="0"/>
              </w:rPr>
              <w:t xml:space="preserve"> работу </w:t>
            </w:r>
            <w:r>
              <w:rPr>
                <w:b w:val="0"/>
              </w:rPr>
              <w:t>Абакарова Р.М.</w:t>
            </w:r>
          </w:p>
        </w:tc>
        <w:tc>
          <w:tcPr>
            <w:tcW w:type="dxa" w:w="226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15000000">
            <w:pPr>
              <w:spacing w:after="22"/>
              <w:ind w:firstLine="0" w:left="7"/>
              <w:jc w:val="left"/>
            </w:pP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 течении года (по </w:t>
            </w:r>
          </w:p>
          <w:p w14:paraId="16000000">
            <w:pPr>
              <w:ind w:firstLine="0" w:left="7"/>
              <w:jc w:val="left"/>
            </w:pPr>
            <w:r>
              <w:rPr>
                <w:b w:val="0"/>
              </w:rPr>
              <w:t xml:space="preserve">особому графику) </w:t>
            </w:r>
          </w:p>
          <w:p w14:paraId="17000000">
            <w:pPr>
              <w:ind w:firstLine="0" w:left="7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type="dxa" w:w="383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18000000">
            <w:pPr>
              <w:ind w:firstLine="0" w:left="7"/>
              <w:jc w:val="left"/>
            </w:pPr>
            <w:r>
              <w:rPr>
                <w:b w:val="0"/>
              </w:rPr>
              <w:t xml:space="preserve">Систематизация работ по направлению. </w:t>
            </w:r>
          </w:p>
        </w:tc>
      </w:tr>
      <w:tr>
        <w:trPr>
          <w:trHeight w:hRule="atLeast" w:val="454"/>
        </w:trPr>
        <w:tc>
          <w:tcPr>
            <w:tcW w:type="dxa" w:w="576"/>
            <w:tcBorders>
              <w:top w:color="000000" w:sz="3" w:val="single"/>
              <w:left w:color="000000" w:sz="3" w:val="single"/>
              <w:bottom w:color="000000" w:sz="3" w:val="single"/>
              <w:right w:sz="4" w:val="nil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19000000">
            <w:pPr>
              <w:spacing w:after="160"/>
              <w:ind w:firstLine="0" w:left="0"/>
              <w:jc w:val="left"/>
            </w:pPr>
          </w:p>
        </w:tc>
        <w:tc>
          <w:tcPr>
            <w:tcW w:type="dxa" w:w="4257"/>
            <w:tcBorders>
              <w:top w:color="000000" w:sz="3" w:val="single"/>
              <w:left w:sz="4" w:val="nil"/>
              <w:bottom w:color="000000" w:sz="3" w:val="single"/>
              <w:right w:sz="4" w:val="nil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1A000000">
            <w:pPr>
              <w:spacing w:after="160"/>
              <w:ind w:firstLine="0" w:left="0"/>
              <w:jc w:val="left"/>
            </w:pPr>
          </w:p>
        </w:tc>
        <w:tc>
          <w:tcPr>
            <w:tcW w:type="dxa" w:w="10776"/>
            <w:gridSpan w:val="3"/>
            <w:tcBorders>
              <w:top w:color="000000" w:sz="3" w:val="single"/>
              <w:left w:sz="4" w:val="nil"/>
              <w:bottom w:color="000000" w:sz="3" w:val="single"/>
              <w:right w:color="000000" w:sz="3" w:val="single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1B000000">
            <w:pPr>
              <w:ind w:firstLine="0" w:left="1275"/>
              <w:jc w:val="left"/>
            </w:pPr>
            <w:r>
              <w:t>II.</w:t>
            </w:r>
            <w:r>
              <w:rPr>
                <w:rFonts w:ascii="Arial" w:hAnsi="Arial"/>
              </w:rPr>
              <w:t xml:space="preserve"> </w:t>
            </w:r>
            <w:r>
              <w:t>Информационно-</w:t>
            </w:r>
            <w:r>
              <w:t xml:space="preserve">коммуникационное обеспечение </w:t>
            </w:r>
          </w:p>
        </w:tc>
      </w:tr>
      <w:tr>
        <w:trPr>
          <w:trHeight w:hRule="atLeast" w:val="1664"/>
        </w:trPr>
        <w:tc>
          <w:tcPr>
            <w:tcW w:type="dxa" w:w="57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1C000000">
            <w:pPr>
              <w:ind w:firstLine="0" w:left="0" w:right="86"/>
              <w:jc w:val="right"/>
            </w:pPr>
            <w:r>
              <w:rPr>
                <w:b w:val="0"/>
              </w:rPr>
              <w:t>2</w:t>
            </w:r>
            <w:r>
              <w:rPr>
                <w:rFonts w:ascii="Arial" w:hAnsi="Arial"/>
                <w:b w:val="0"/>
              </w:rPr>
              <w:t xml:space="preserve"> </w:t>
            </w:r>
          </w:p>
        </w:tc>
        <w:tc>
          <w:tcPr>
            <w:tcW w:type="dxa" w:w="425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1D000000">
            <w:pPr>
              <w:ind w:firstLine="0" w:left="0"/>
              <w:jc w:val="left"/>
            </w:pPr>
            <w:r>
              <w:rPr>
                <w:b w:val="0"/>
              </w:rPr>
              <w:t xml:space="preserve">Подготовка информационных материалов по профориентации (памяток, бюллетеней) для разных целевых аудиторий и презентаций по возможности участия </w:t>
            </w:r>
            <w:r>
              <w:rPr>
                <w:b w:val="0"/>
              </w:rPr>
              <w:t>.</w:t>
            </w:r>
          </w:p>
        </w:tc>
        <w:tc>
          <w:tcPr>
            <w:tcW w:type="dxa" w:w="467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1E000000">
            <w:pPr>
              <w:spacing w:line="288" w:lineRule="auto"/>
              <w:ind w:firstLine="0" w:left="0" w:right="588"/>
              <w:jc w:val="left"/>
            </w:pPr>
            <w:r>
              <w:rPr>
                <w:b w:val="0"/>
              </w:rPr>
              <w:t>З</w:t>
            </w:r>
            <w:r>
              <w:rPr>
                <w:b w:val="0"/>
              </w:rPr>
              <w:t xml:space="preserve">ам. директора по УВР      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адирова П.М.</w:t>
            </w:r>
          </w:p>
          <w:p w14:paraId="1F000000">
            <w:pPr>
              <w:ind w:firstLine="0" w:left="0"/>
              <w:jc w:val="left"/>
            </w:pPr>
            <w:r>
              <w:rPr>
                <w:b w:val="0"/>
              </w:rPr>
              <w:t xml:space="preserve">    </w:t>
            </w:r>
          </w:p>
        </w:tc>
        <w:tc>
          <w:tcPr>
            <w:tcW w:type="dxa" w:w="226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20000000">
            <w:pPr>
              <w:ind w:firstLine="0" w:left="7"/>
              <w:jc w:val="left"/>
            </w:pPr>
            <w:r>
              <w:rPr>
                <w:b w:val="0"/>
              </w:rPr>
              <w:t>Август 202</w:t>
            </w:r>
            <w:r>
              <w:rPr>
                <w:b w:val="0"/>
              </w:rPr>
              <w:t>3</w:t>
            </w:r>
          </w:p>
        </w:tc>
        <w:tc>
          <w:tcPr>
            <w:tcW w:type="dxa" w:w="383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7"/>
              <w:left w:type="dxa" w:w="112"/>
              <w:bottom w:type="dxa" w:w="0"/>
              <w:right w:type="dxa" w:w="52"/>
            </w:tcMar>
          </w:tcPr>
          <w:p w14:paraId="21000000">
            <w:pPr>
              <w:ind w:firstLine="0" w:left="7"/>
              <w:jc w:val="left"/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 xml:space="preserve">одготовка информационных материалов </w:t>
            </w:r>
          </w:p>
        </w:tc>
      </w:tr>
    </w:tbl>
    <w:p w14:paraId="22000000">
      <w:pPr>
        <w:ind w:firstLine="0" w:left="-1131" w:right="12314"/>
        <w:jc w:val="left"/>
      </w:pPr>
    </w:p>
    <w:tbl>
      <w:tblPr>
        <w:tblStyle w:val="Style_1"/>
        <w:tblInd w:type="dxa" w:w="-428"/>
        <w:tblCellMar>
          <w:top w:type="dxa" w:w="3"/>
          <w:left w:type="dxa" w:w="0"/>
          <w:bottom w:type="dxa" w:w="0"/>
          <w:right w:type="dxa" w:w="0"/>
        </w:tblCellMar>
      </w:tblPr>
      <w:tblGrid>
        <w:gridCol w:w="576"/>
        <w:gridCol w:w="4257"/>
        <w:gridCol w:w="4675"/>
        <w:gridCol w:w="2269"/>
        <w:gridCol w:w="3832"/>
      </w:tblGrid>
      <w:tr>
        <w:trPr>
          <w:trHeight w:hRule="atLeast" w:val="1386"/>
        </w:trPr>
        <w:tc>
          <w:tcPr>
            <w:tcW w:type="dxa" w:w="576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3"/>
              <w:left w:type="dxa" w:w="0"/>
              <w:bottom w:type="dxa" w:w="0"/>
              <w:right w:type="dxa" w:w="0"/>
            </w:tcMar>
          </w:tcPr>
          <w:p w14:paraId="23000000">
            <w:pPr>
              <w:ind w:firstLine="0" w:left="0" w:right="139"/>
              <w:jc w:val="right"/>
            </w:pPr>
            <w:r>
              <w:rPr>
                <w:b w:val="0"/>
              </w:rPr>
              <w:t>3</w:t>
            </w:r>
            <w:r>
              <w:rPr>
                <w:b w:val="0"/>
              </w:rPr>
              <w:t>.</w:t>
            </w:r>
            <w:r>
              <w:rPr>
                <w:rFonts w:ascii="Arial" w:hAnsi="Arial"/>
                <w:b w:val="0"/>
              </w:rPr>
              <w:t xml:space="preserve"> </w:t>
            </w:r>
          </w:p>
        </w:tc>
        <w:tc>
          <w:tcPr>
            <w:tcW w:type="dxa" w:w="4257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3"/>
              <w:left w:type="dxa" w:w="0"/>
              <w:bottom w:type="dxa" w:w="0"/>
              <w:right w:type="dxa" w:w="0"/>
            </w:tcMar>
          </w:tcPr>
          <w:p w14:paraId="24000000">
            <w:pPr>
              <w:ind w:firstLine="0" w:left="112" w:right="333"/>
              <w:jc w:val="both"/>
            </w:pPr>
            <w:r>
              <w:rPr>
                <w:b w:val="0"/>
              </w:rPr>
              <w:t>Профориентационное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анкетирование </w:t>
            </w:r>
            <w:r>
              <w:rPr>
                <w:b w:val="0"/>
              </w:rPr>
              <w:t>учащихся 8-11 классов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консультирование по выбору профессии, специальности. </w:t>
            </w:r>
          </w:p>
        </w:tc>
        <w:tc>
          <w:tcPr>
            <w:tcW w:type="dxa" w:w="4675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3"/>
              <w:left w:type="dxa" w:w="0"/>
              <w:bottom w:type="dxa" w:w="0"/>
              <w:right w:type="dxa" w:w="0"/>
            </w:tcMar>
          </w:tcPr>
          <w:p w14:paraId="25000000">
            <w:pPr>
              <w:spacing w:after="11" w:line="276" w:lineRule="auto"/>
              <w:ind w:firstLine="0" w:left="112"/>
              <w:jc w:val="left"/>
            </w:pP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тветственный за </w:t>
            </w:r>
            <w:r>
              <w:rPr>
                <w:b w:val="0"/>
              </w:rPr>
              <w:t>профориентационную</w:t>
            </w:r>
            <w:r>
              <w:rPr>
                <w:b w:val="0"/>
              </w:rPr>
              <w:t xml:space="preserve"> работу </w:t>
            </w:r>
            <w:r>
              <w:rPr>
                <w:b w:val="0"/>
              </w:rPr>
              <w:t>Абакарова Р.М</w:t>
            </w:r>
            <w:r>
              <w:rPr>
                <w:b w:val="0"/>
              </w:rPr>
              <w:t>.</w:t>
            </w:r>
          </w:p>
          <w:p w14:paraId="26000000">
            <w:pPr>
              <w:ind w:firstLine="0" w:left="112"/>
              <w:jc w:val="left"/>
            </w:pPr>
            <w:r>
              <w:rPr>
                <w:b w:val="0"/>
              </w:rPr>
              <w:t xml:space="preserve">Классные руководители и мастера п/о. </w:t>
            </w:r>
          </w:p>
        </w:tc>
        <w:tc>
          <w:tcPr>
            <w:tcW w:type="dxa" w:w="2269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3"/>
              <w:left w:type="dxa" w:w="0"/>
              <w:bottom w:type="dxa" w:w="0"/>
              <w:right w:type="dxa" w:w="0"/>
            </w:tcMar>
          </w:tcPr>
          <w:p w14:paraId="27000000">
            <w:pPr>
              <w:ind w:firstLine="0" w:left="119"/>
              <w:jc w:val="left"/>
            </w:pPr>
            <w:r>
              <w:rPr>
                <w:b w:val="0"/>
              </w:rPr>
              <w:t>Сентябрь-октябрь 202</w:t>
            </w:r>
            <w:r>
              <w:rPr>
                <w:b w:val="0"/>
              </w:rPr>
              <w:t xml:space="preserve">3г </w:t>
            </w:r>
          </w:p>
        </w:tc>
        <w:tc>
          <w:tcPr>
            <w:tcW w:type="dxa" w:w="3832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3"/>
              <w:left w:type="dxa" w:w="0"/>
              <w:bottom w:type="dxa" w:w="0"/>
              <w:right w:type="dxa" w:w="0"/>
            </w:tcMar>
          </w:tcPr>
          <w:p w14:paraId="28000000">
            <w:pPr>
              <w:ind w:firstLine="0" w:left="523"/>
              <w:jc w:val="left"/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 xml:space="preserve">олучение информации для организации </w:t>
            </w:r>
            <w:r>
              <w:rPr>
                <w:b w:val="0"/>
              </w:rPr>
              <w:t>профориентационной</w:t>
            </w:r>
            <w:r>
              <w:rPr>
                <w:b w:val="0"/>
              </w:rPr>
              <w:t xml:space="preserve"> работы. </w:t>
            </w:r>
          </w:p>
        </w:tc>
      </w:tr>
      <w:tr>
        <w:trPr>
          <w:trHeight w:hRule="atLeast" w:val="441"/>
        </w:trPr>
        <w:tc>
          <w:tcPr>
            <w:tcW w:type="dxa" w:w="15609"/>
            <w:gridSpan w:val="5"/>
            <w:tcBorders>
              <w:top w:color="000000" w:sz="3" w:val="single"/>
              <w:left w:color="000000" w:sz="3" w:val="single"/>
              <w:bottom w:color="000000" w:sz="4" w:val="double"/>
              <w:right w:color="000000" w:sz="3" w:val="single"/>
            </w:tcBorders>
            <w:tcMar>
              <w:top w:type="dxa" w:w="3"/>
              <w:left w:type="dxa" w:w="0"/>
              <w:bottom w:type="dxa" w:w="0"/>
              <w:right w:type="dxa" w:w="0"/>
            </w:tcMar>
          </w:tcPr>
          <w:p w14:paraId="29000000">
            <w:pPr>
              <w:ind w:firstLine="0" w:left="1653"/>
              <w:jc w:val="left"/>
            </w:pPr>
          </w:p>
          <w:p w14:paraId="2A000000">
            <w:pPr>
              <w:ind w:firstLine="0" w:left="1653"/>
              <w:jc w:val="left"/>
            </w:pPr>
          </w:p>
          <w:p w14:paraId="2B000000">
            <w:pPr>
              <w:ind w:firstLine="0" w:left="1653"/>
              <w:jc w:val="left"/>
            </w:pPr>
            <w:r>
              <w:t>II.</w:t>
            </w:r>
            <w:r>
              <w:rPr>
                <w:rFonts w:ascii="Arial" w:hAnsi="Arial"/>
              </w:rPr>
              <w:t xml:space="preserve"> </w:t>
            </w:r>
            <w:r>
              <w:t xml:space="preserve">Организация и проведение мероприятий по профессиональной ориентации обучающихся и молодых граждан </w:t>
            </w:r>
          </w:p>
        </w:tc>
      </w:tr>
      <w:tr>
        <w:trPr>
          <w:trHeight w:hRule="atLeast" w:val="3370"/>
        </w:trPr>
        <w:tc>
          <w:tcPr>
            <w:tcW w:type="dxa" w:w="576"/>
            <w:tcBorders>
              <w:top w:color="000000" w:sz="4" w:val="doub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3"/>
              <w:left w:type="dxa" w:w="0"/>
              <w:bottom w:type="dxa" w:w="0"/>
              <w:right w:type="dxa" w:w="0"/>
            </w:tcMar>
          </w:tcPr>
          <w:p w14:paraId="2C000000">
            <w:pPr>
              <w:ind w:firstLine="0" w:left="0" w:right="45"/>
              <w:jc w:val="right"/>
            </w:pPr>
            <w:r>
              <w:rPr>
                <w:b w:val="0"/>
              </w:rPr>
              <w:t xml:space="preserve"> </w:t>
            </w:r>
          </w:p>
          <w:p w14:paraId="2D000000">
            <w:pPr>
              <w:spacing w:after="222"/>
              <w:ind w:firstLine="0" w:left="112"/>
              <w:jc w:val="left"/>
            </w:pPr>
            <w:r>
              <w:rPr>
                <w:b w:val="0"/>
              </w:rPr>
              <w:t xml:space="preserve"> </w:t>
            </w:r>
          </w:p>
          <w:p w14:paraId="2E000000">
            <w:pPr>
              <w:ind w:firstLine="0" w:left="2"/>
            </w:pPr>
            <w:r>
              <w:rPr>
                <w:b w:val="0"/>
              </w:rPr>
              <w:t>4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4257"/>
            <w:tcBorders>
              <w:top w:color="000000" w:sz="4" w:val="doub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3"/>
              <w:left w:type="dxa" w:w="0"/>
              <w:bottom w:type="dxa" w:w="0"/>
              <w:right w:type="dxa" w:w="0"/>
            </w:tcMar>
          </w:tcPr>
          <w:p w14:paraId="2F000000">
            <w:pPr>
              <w:spacing w:line="264" w:lineRule="auto"/>
              <w:ind w:firstLine="0" w:left="112" w:right="109"/>
              <w:jc w:val="left"/>
            </w:pPr>
            <w:r>
              <w:rPr>
                <w:b w:val="0"/>
              </w:rPr>
              <w:t xml:space="preserve">Проведение дней и недель по </w:t>
            </w:r>
            <w:r>
              <w:rPr>
                <w:b w:val="0"/>
              </w:rPr>
              <w:t xml:space="preserve">профориентации:   </w:t>
            </w:r>
            <w:r>
              <w:rPr>
                <w:b w:val="0"/>
              </w:rPr>
              <w:t xml:space="preserve">  -</w:t>
            </w:r>
            <w:r>
              <w:rPr>
                <w:b w:val="0"/>
              </w:rPr>
              <w:t>организация и проведение встречи, экскурсии, беседы с обучающимися</w:t>
            </w:r>
            <w:r>
              <w:rPr>
                <w:b w:val="0"/>
              </w:rPr>
              <w:t xml:space="preserve"> 8-</w:t>
            </w:r>
            <w:r>
              <w:rPr>
                <w:b w:val="0"/>
              </w:rPr>
              <w:t xml:space="preserve"> 9-х классов </w:t>
            </w:r>
          </w:p>
          <w:p w14:paraId="30000000">
            <w:pPr>
              <w:ind w:firstLine="0" w:left="112"/>
              <w:jc w:val="left"/>
            </w:pPr>
            <w:r>
              <w:rPr>
                <w:b w:val="0"/>
              </w:rPr>
              <w:t xml:space="preserve">-организация и проведение викторины </w:t>
            </w:r>
          </w:p>
          <w:p w14:paraId="31000000">
            <w:pPr>
              <w:spacing w:after="21"/>
              <w:ind w:firstLine="0" w:left="112"/>
              <w:jc w:val="left"/>
            </w:pPr>
            <w:r>
              <w:rPr>
                <w:b w:val="0"/>
              </w:rPr>
              <w:t xml:space="preserve">среди старшеклассников;                          </w:t>
            </w:r>
          </w:p>
          <w:p w14:paraId="32000000">
            <w:pPr>
              <w:numPr>
                <w:ilvl w:val="0"/>
                <w:numId w:val="1"/>
              </w:numPr>
              <w:spacing w:after="22" w:line="240" w:lineRule="auto"/>
              <w:ind w:right="239"/>
              <w:jc w:val="both"/>
            </w:pPr>
            <w:r>
              <w:rPr>
                <w:b w:val="0"/>
              </w:rPr>
              <w:t>орган</w:t>
            </w:r>
            <w:r>
              <w:rPr>
                <w:b w:val="0"/>
              </w:rPr>
              <w:t xml:space="preserve">изация и проведение психодиагностического исследования </w:t>
            </w:r>
          </w:p>
          <w:p w14:paraId="33000000">
            <w:pPr>
              <w:spacing w:after="21"/>
              <w:ind w:firstLine="0" w:left="112"/>
              <w:jc w:val="left"/>
            </w:pPr>
            <w:r>
              <w:rPr>
                <w:b w:val="0"/>
              </w:rPr>
              <w:t xml:space="preserve">"Выбор моей профессии";                         </w:t>
            </w:r>
          </w:p>
          <w:p w14:paraId="34000000">
            <w:pPr>
              <w:numPr>
                <w:ilvl w:val="0"/>
                <w:numId w:val="1"/>
              </w:numPr>
              <w:spacing w:after="17" w:line="264" w:lineRule="auto"/>
              <w:ind w:right="239"/>
              <w:jc w:val="both"/>
            </w:pPr>
            <w:r>
              <w:rPr>
                <w:b w:val="0"/>
              </w:rPr>
              <w:t xml:space="preserve">просмотр видеороликов о профессиях и специальностях техникума; </w:t>
            </w:r>
          </w:p>
          <w:p w14:paraId="35000000">
            <w:pPr>
              <w:ind w:firstLine="0" w:left="112" w:right="239"/>
              <w:jc w:val="both"/>
            </w:pPr>
          </w:p>
        </w:tc>
        <w:tc>
          <w:tcPr>
            <w:tcW w:type="dxa" w:w="4675"/>
            <w:tcBorders>
              <w:top w:color="000000" w:sz="4" w:val="doub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3"/>
              <w:left w:type="dxa" w:w="0"/>
              <w:bottom w:type="dxa" w:w="0"/>
              <w:right w:type="dxa" w:w="0"/>
            </w:tcMar>
          </w:tcPr>
          <w:p w14:paraId="36000000">
            <w:pPr>
              <w:spacing w:line="276" w:lineRule="auto"/>
              <w:ind w:firstLine="0" w:left="112"/>
              <w:jc w:val="left"/>
            </w:pPr>
            <w:r>
              <w:rPr>
                <w:b w:val="0"/>
              </w:rPr>
              <w:t>Ответственн</w:t>
            </w:r>
            <w:r>
              <w:rPr>
                <w:b w:val="0"/>
              </w:rPr>
              <w:t xml:space="preserve">ый за </w:t>
            </w:r>
            <w:r>
              <w:rPr>
                <w:b w:val="0"/>
              </w:rPr>
              <w:t>профориентационную</w:t>
            </w:r>
            <w:r>
              <w:rPr>
                <w:b w:val="0"/>
              </w:rPr>
              <w:t xml:space="preserve"> работу.</w:t>
            </w:r>
          </w:p>
        </w:tc>
        <w:tc>
          <w:tcPr>
            <w:tcW w:type="dxa" w:w="2269"/>
            <w:tcBorders>
              <w:top w:color="000000" w:sz="4" w:val="doub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3"/>
              <w:left w:type="dxa" w:w="0"/>
              <w:bottom w:type="dxa" w:w="0"/>
              <w:right w:type="dxa" w:w="0"/>
            </w:tcMar>
          </w:tcPr>
          <w:p w14:paraId="37000000">
            <w:pPr>
              <w:ind w:firstLine="0" w:left="119"/>
              <w:jc w:val="left"/>
            </w:pPr>
            <w:r>
              <w:rPr>
                <w:b w:val="0"/>
              </w:rPr>
              <w:t xml:space="preserve"> Сентябрь 202</w:t>
            </w:r>
            <w:r>
              <w:rPr>
                <w:b w:val="0"/>
              </w:rPr>
              <w:t>3г. - май 202</w:t>
            </w:r>
            <w:r>
              <w:rPr>
                <w:b w:val="0"/>
              </w:rPr>
              <w:t xml:space="preserve">4г. </w:t>
            </w:r>
          </w:p>
        </w:tc>
        <w:tc>
          <w:tcPr>
            <w:tcW w:type="dxa" w:w="3832"/>
            <w:tcBorders>
              <w:top w:color="000000" w:sz="4" w:val="doub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3"/>
              <w:left w:type="dxa" w:w="0"/>
              <w:bottom w:type="dxa" w:w="0"/>
              <w:right w:type="dxa" w:w="0"/>
            </w:tcMar>
          </w:tcPr>
          <w:p w14:paraId="38000000">
            <w:pPr>
              <w:ind w:firstLine="0" w:left="119" w:right="418"/>
              <w:jc w:val="both"/>
            </w:pPr>
            <w:r>
              <w:rPr>
                <w:b w:val="0"/>
              </w:rPr>
              <w:t xml:space="preserve"> </w:t>
            </w:r>
          </w:p>
        </w:tc>
      </w:tr>
      <w:tr>
        <w:trPr>
          <w:trHeight w:hRule="atLeast" w:val="1116"/>
        </w:trPr>
        <w:tc>
          <w:tcPr>
            <w:tcW w:type="dxa" w:w="57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3"/>
              <w:left w:type="dxa" w:w="0"/>
              <w:bottom w:type="dxa" w:w="0"/>
              <w:right w:type="dxa" w:w="0"/>
            </w:tcMar>
          </w:tcPr>
          <w:p w14:paraId="39000000">
            <w:pPr>
              <w:ind w:firstLine="0" w:left="2"/>
            </w:pP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. </w:t>
            </w:r>
          </w:p>
        </w:tc>
        <w:tc>
          <w:tcPr>
            <w:tcW w:type="dxa" w:w="425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3"/>
              <w:left w:type="dxa" w:w="0"/>
              <w:bottom w:type="dxa" w:w="0"/>
              <w:right w:type="dxa" w:w="0"/>
            </w:tcMar>
          </w:tcPr>
          <w:p w14:paraId="3A000000">
            <w:pPr>
              <w:ind w:firstLine="0" w:left="112"/>
              <w:jc w:val="left"/>
            </w:pPr>
            <w:r>
              <w:rPr>
                <w:b w:val="0"/>
              </w:rPr>
              <w:t xml:space="preserve">День открытых дверей </w:t>
            </w:r>
          </w:p>
        </w:tc>
        <w:tc>
          <w:tcPr>
            <w:tcW w:type="dxa" w:w="467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3"/>
              <w:left w:type="dxa" w:w="0"/>
              <w:bottom w:type="dxa" w:w="0"/>
              <w:right w:type="dxa" w:w="0"/>
            </w:tcMar>
          </w:tcPr>
          <w:p w14:paraId="3B000000">
            <w:pPr>
              <w:spacing w:line="288" w:lineRule="auto"/>
              <w:ind w:firstLine="0" w:left="112"/>
              <w:jc w:val="left"/>
            </w:pPr>
            <w:r>
              <w:rPr>
                <w:b w:val="0"/>
              </w:rPr>
              <w:t xml:space="preserve">Зам. директора по УВР  Кадирова П.М.  </w:t>
            </w:r>
            <w:r>
              <w:rPr>
                <w:b w:val="0"/>
              </w:rPr>
              <w:t xml:space="preserve"> Ответственный за </w:t>
            </w:r>
            <w:r>
              <w:rPr>
                <w:b w:val="0"/>
              </w:rPr>
              <w:t>профориентационную</w:t>
            </w:r>
            <w:r>
              <w:rPr>
                <w:b w:val="0"/>
              </w:rPr>
              <w:t xml:space="preserve"> работу </w:t>
            </w:r>
            <w:r>
              <w:rPr>
                <w:b w:val="0"/>
              </w:rPr>
              <w:t>Абакарова А.М.</w:t>
            </w:r>
          </w:p>
          <w:p w14:paraId="3C000000">
            <w:pPr>
              <w:ind w:firstLine="0" w:left="112"/>
              <w:jc w:val="left"/>
            </w:pPr>
            <w:r>
              <w:rPr>
                <w:b w:val="0"/>
              </w:rPr>
              <w:t xml:space="preserve">Классные руководители </w:t>
            </w:r>
            <w:r>
              <w:rPr>
                <w:b w:val="0"/>
              </w:rPr>
              <w:t>.</w:t>
            </w:r>
          </w:p>
        </w:tc>
        <w:tc>
          <w:tcPr>
            <w:tcW w:type="dxa" w:w="226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3"/>
              <w:left w:type="dxa" w:w="0"/>
              <w:bottom w:type="dxa" w:w="0"/>
              <w:right w:type="dxa" w:w="0"/>
            </w:tcMar>
          </w:tcPr>
          <w:p w14:paraId="3D000000">
            <w:pPr>
              <w:spacing w:after="29"/>
              <w:ind w:firstLine="0" w:left="119"/>
              <w:jc w:val="left"/>
            </w:pP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 течении года (по </w:t>
            </w:r>
          </w:p>
          <w:p w14:paraId="3E000000">
            <w:pPr>
              <w:ind w:firstLine="0" w:left="119"/>
              <w:jc w:val="left"/>
            </w:pPr>
            <w:r>
              <w:rPr>
                <w:b w:val="0"/>
              </w:rPr>
              <w:t xml:space="preserve">особому графику) </w:t>
            </w:r>
          </w:p>
          <w:p w14:paraId="3F000000">
            <w:pPr>
              <w:ind w:firstLine="0" w:left="119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type="dxa" w:w="383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3"/>
              <w:left w:type="dxa" w:w="0"/>
              <w:bottom w:type="dxa" w:w="0"/>
              <w:right w:type="dxa" w:w="0"/>
            </w:tcMar>
          </w:tcPr>
          <w:p w14:paraId="40000000">
            <w:pPr>
              <w:ind w:firstLine="0" w:left="119"/>
              <w:jc w:val="left"/>
            </w:pPr>
            <w:r>
              <w:rPr>
                <w:b w:val="0"/>
              </w:rPr>
              <w:t xml:space="preserve">Информирование целевой аудитории </w:t>
            </w:r>
          </w:p>
        </w:tc>
      </w:tr>
    </w:tbl>
    <w:p w14:paraId="41000000">
      <w:pPr>
        <w:ind w:firstLine="0" w:left="-1131" w:right="12314"/>
        <w:jc w:val="left"/>
      </w:pPr>
    </w:p>
    <w:tbl>
      <w:tblPr>
        <w:tblStyle w:val="Style_1"/>
        <w:tblInd w:type="dxa" w:w="-428"/>
        <w:tblCellMar>
          <w:top w:type="dxa" w:w="0"/>
          <w:left w:type="dxa" w:w="112"/>
          <w:bottom w:type="dxa" w:w="0"/>
          <w:right w:type="dxa" w:w="54"/>
        </w:tblCellMar>
      </w:tblPr>
      <w:tblGrid>
        <w:gridCol w:w="576"/>
        <w:gridCol w:w="4257"/>
        <w:gridCol w:w="4675"/>
        <w:gridCol w:w="2269"/>
        <w:gridCol w:w="3832"/>
      </w:tblGrid>
      <w:tr>
        <w:trPr>
          <w:trHeight w:hRule="atLeast" w:val="1938"/>
        </w:trPr>
        <w:tc>
          <w:tcPr>
            <w:tcW w:type="dxa" w:w="576"/>
            <w:tcBorders>
              <w:top w:color="000000" w:sz="3" w:val="single"/>
              <w:left w:color="000000" w:sz="3" w:val="single"/>
              <w:bottom w:color="000000" w:sz="5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42000000">
            <w:pPr>
              <w:ind w:firstLine="0" w:left="29"/>
              <w:jc w:val="left"/>
            </w:pP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. </w:t>
            </w:r>
          </w:p>
        </w:tc>
        <w:tc>
          <w:tcPr>
            <w:tcW w:type="dxa" w:w="4257"/>
            <w:tcBorders>
              <w:top w:color="000000" w:sz="3" w:val="single"/>
              <w:left w:color="000000" w:sz="3" w:val="single"/>
              <w:bottom w:color="000000" w:sz="5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43000000">
            <w:pPr>
              <w:ind w:firstLine="0" w:left="0" w:right="277"/>
              <w:jc w:val="both"/>
            </w:pPr>
            <w:r>
              <w:rPr>
                <w:b w:val="0"/>
              </w:rPr>
              <w:t xml:space="preserve">Посещение родительских собраний в образовательных организациях с </w:t>
            </w:r>
            <w:r>
              <w:rPr>
                <w:b w:val="0"/>
              </w:rPr>
              <w:t>профориентационной</w:t>
            </w:r>
            <w:r>
              <w:rPr>
                <w:b w:val="0"/>
              </w:rPr>
              <w:t xml:space="preserve"> работой. </w:t>
            </w:r>
          </w:p>
        </w:tc>
        <w:tc>
          <w:tcPr>
            <w:tcW w:type="dxa" w:w="4675"/>
            <w:tcBorders>
              <w:top w:color="000000" w:sz="3" w:val="single"/>
              <w:left w:color="000000" w:sz="3" w:val="single"/>
              <w:bottom w:color="000000" w:sz="5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44000000">
            <w:pPr>
              <w:spacing w:after="7" w:line="276" w:lineRule="auto"/>
              <w:ind w:firstLine="0" w:left="0"/>
              <w:jc w:val="left"/>
            </w:pPr>
            <w:r>
              <w:rPr>
                <w:b w:val="0"/>
              </w:rPr>
              <w:t xml:space="preserve">Ответственный за </w:t>
            </w:r>
            <w:r>
              <w:rPr>
                <w:b w:val="0"/>
              </w:rPr>
              <w:t>профориентационную</w:t>
            </w:r>
            <w:r>
              <w:rPr>
                <w:b w:val="0"/>
              </w:rPr>
              <w:t xml:space="preserve"> работу </w:t>
            </w:r>
            <w:r>
              <w:rPr>
                <w:b w:val="0"/>
              </w:rPr>
              <w:t>Аба</w:t>
            </w:r>
            <w:r>
              <w:rPr>
                <w:b w:val="0"/>
              </w:rPr>
              <w:t>карова А.М.</w:t>
            </w:r>
          </w:p>
          <w:p w14:paraId="45000000">
            <w:pPr>
              <w:ind w:firstLine="0" w:left="0"/>
              <w:jc w:val="left"/>
            </w:pPr>
            <w:r>
              <w:rPr>
                <w:b w:val="0"/>
              </w:rPr>
              <w:t>Педагогические работники.</w:t>
            </w:r>
          </w:p>
        </w:tc>
        <w:tc>
          <w:tcPr>
            <w:tcW w:type="dxa" w:w="2269"/>
            <w:tcBorders>
              <w:top w:color="000000" w:sz="3" w:val="single"/>
              <w:left w:color="000000" w:sz="3" w:val="single"/>
              <w:bottom w:color="000000" w:sz="5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46000000">
            <w:pPr>
              <w:ind w:firstLine="0" w:left="7"/>
              <w:jc w:val="left"/>
            </w:pP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 течении года (по особому графику) </w:t>
            </w:r>
          </w:p>
        </w:tc>
        <w:tc>
          <w:tcPr>
            <w:tcW w:type="dxa" w:w="3832"/>
            <w:tcBorders>
              <w:top w:color="000000" w:sz="3" w:val="single"/>
              <w:left w:color="000000" w:sz="3" w:val="single"/>
              <w:bottom w:color="000000" w:sz="5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47000000">
            <w:pPr>
              <w:ind w:firstLine="0" w:left="7"/>
              <w:jc w:val="left"/>
            </w:pPr>
            <w:r>
              <w:rPr>
                <w:b w:val="0"/>
              </w:rPr>
              <w:t xml:space="preserve">Информирование родителей учащихся 9-х классов </w:t>
            </w:r>
            <w:r>
              <w:rPr>
                <w:b w:val="0"/>
              </w:rPr>
              <w:t xml:space="preserve">школ 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</w:p>
        </w:tc>
      </w:tr>
      <w:tr>
        <w:trPr>
          <w:trHeight w:hRule="atLeast" w:val="1645"/>
        </w:trPr>
        <w:tc>
          <w:tcPr>
            <w:tcW w:type="dxa" w:w="576"/>
            <w:tcBorders>
              <w:top w:color="000000" w:sz="5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48000000">
            <w:pPr>
              <w:ind w:firstLine="0" w:left="29"/>
              <w:jc w:val="left"/>
            </w:pP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4257"/>
            <w:tcBorders>
              <w:top w:color="000000" w:sz="5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49000000">
            <w:pPr>
              <w:ind w:firstLine="0" w:left="0" w:right="344"/>
              <w:jc w:val="both"/>
            </w:pPr>
            <w:r>
              <w:rPr>
                <w:b w:val="0"/>
              </w:rPr>
              <w:t xml:space="preserve">Участие педагогических работников ГБПОУ ДИКТ, ответственных за </w:t>
            </w:r>
            <w:r>
              <w:rPr>
                <w:b w:val="0"/>
              </w:rPr>
              <w:t>профориентационную</w:t>
            </w:r>
            <w:r>
              <w:rPr>
                <w:b w:val="0"/>
              </w:rPr>
              <w:t xml:space="preserve"> работу в тематических классных часах с учащимися школ 8-9 классов. </w:t>
            </w:r>
          </w:p>
        </w:tc>
        <w:tc>
          <w:tcPr>
            <w:tcW w:type="dxa" w:w="4675"/>
            <w:tcBorders>
              <w:top w:color="000000" w:sz="5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4A000000">
            <w:pPr>
              <w:spacing w:line="276" w:lineRule="auto"/>
              <w:ind w:firstLine="0" w:left="0"/>
              <w:jc w:val="left"/>
            </w:pPr>
            <w:r>
              <w:rPr>
                <w:b w:val="0"/>
              </w:rPr>
              <w:t xml:space="preserve">Ответственный за </w:t>
            </w:r>
            <w:r>
              <w:rPr>
                <w:b w:val="0"/>
              </w:rPr>
              <w:t>профориентационную</w:t>
            </w:r>
            <w:r>
              <w:rPr>
                <w:b w:val="0"/>
              </w:rPr>
              <w:t xml:space="preserve"> работу </w:t>
            </w:r>
            <w:r>
              <w:rPr>
                <w:b w:val="0"/>
              </w:rPr>
              <w:t>Кубалаева О.М.</w:t>
            </w:r>
          </w:p>
          <w:p w14:paraId="4B000000">
            <w:pPr>
              <w:ind w:firstLine="0" w:left="0"/>
              <w:jc w:val="left"/>
            </w:pPr>
          </w:p>
        </w:tc>
        <w:tc>
          <w:tcPr>
            <w:tcW w:type="dxa" w:w="2269"/>
            <w:tcBorders>
              <w:top w:color="000000" w:sz="5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4C000000">
            <w:pPr>
              <w:ind w:firstLine="0" w:left="7"/>
              <w:jc w:val="left"/>
            </w:pPr>
            <w:r>
              <w:rPr>
                <w:b w:val="0"/>
              </w:rPr>
              <w:t>в течении года (по особом</w:t>
            </w:r>
            <w:r>
              <w:rPr>
                <w:b w:val="0"/>
              </w:rPr>
              <w:t xml:space="preserve">у графику) </w:t>
            </w:r>
          </w:p>
        </w:tc>
        <w:tc>
          <w:tcPr>
            <w:tcW w:type="dxa" w:w="3832"/>
            <w:tcBorders>
              <w:top w:color="000000" w:sz="5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4D000000">
            <w:pPr>
              <w:ind w:firstLine="0" w:left="7" w:right="288"/>
              <w:jc w:val="both"/>
            </w:pPr>
            <w:r>
              <w:rPr>
                <w:b w:val="0"/>
              </w:rPr>
              <w:t xml:space="preserve">Информирование целевой аудитории. Распространение 100 приглашений на проф. пробы. </w:t>
            </w:r>
          </w:p>
        </w:tc>
      </w:tr>
      <w:tr>
        <w:trPr>
          <w:trHeight w:hRule="atLeast" w:val="1693"/>
        </w:trPr>
        <w:tc>
          <w:tcPr>
            <w:tcW w:type="dxa" w:w="57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4E000000">
            <w:pPr>
              <w:ind w:firstLine="0" w:left="29"/>
              <w:jc w:val="left"/>
            </w:pP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425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4F000000">
            <w:pPr>
              <w:ind w:firstLine="0" w:left="0" w:right="200"/>
              <w:jc w:val="both"/>
            </w:pPr>
            <w:r>
              <w:rPr>
                <w:b w:val="0"/>
              </w:rPr>
              <w:t>Реализация мероприятий программы</w:t>
            </w:r>
            <w:r>
              <w:rPr>
                <w:b w:val="0"/>
              </w:rPr>
              <w:t xml:space="preserve"> профессионального самоопределения. Профессиональное обучение по проекту «Моя первая профессия» </w:t>
            </w:r>
          </w:p>
        </w:tc>
        <w:tc>
          <w:tcPr>
            <w:tcW w:type="dxa" w:w="467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50000000">
            <w:pPr>
              <w:ind w:firstLine="0" w:left="0"/>
              <w:jc w:val="left"/>
            </w:pPr>
            <w:r>
              <w:rPr>
                <w:b w:val="0"/>
              </w:rPr>
              <w:t>З</w:t>
            </w:r>
            <w:r>
              <w:rPr>
                <w:b w:val="0"/>
              </w:rPr>
              <w:t xml:space="preserve">ам. директора по УВР      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 xml:space="preserve">адирова П.М. </w:t>
            </w:r>
          </w:p>
          <w:p w14:paraId="51000000">
            <w:pPr>
              <w:ind w:firstLine="0" w:left="0"/>
              <w:jc w:val="left"/>
            </w:pPr>
            <w:r>
              <w:rPr>
                <w:b w:val="0"/>
              </w:rPr>
              <w:t xml:space="preserve">   </w:t>
            </w:r>
          </w:p>
          <w:p w14:paraId="52000000">
            <w:pPr>
              <w:ind w:firstLine="0" w:left="0"/>
              <w:jc w:val="left"/>
            </w:pPr>
            <w:r>
              <w:rPr>
                <w:b w:val="0"/>
              </w:rPr>
              <w:t xml:space="preserve">Ответственный за </w:t>
            </w:r>
            <w:r>
              <w:rPr>
                <w:b w:val="0"/>
              </w:rPr>
              <w:t>профориентационную</w:t>
            </w:r>
            <w:r>
              <w:rPr>
                <w:b w:val="0"/>
              </w:rPr>
              <w:t xml:space="preserve"> работу </w:t>
            </w:r>
            <w:r>
              <w:rPr>
                <w:b w:val="0"/>
              </w:rPr>
              <w:t xml:space="preserve">Абакарова Р.М и Кубалаева О.М. </w:t>
            </w:r>
          </w:p>
        </w:tc>
        <w:tc>
          <w:tcPr>
            <w:tcW w:type="dxa" w:w="226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53000000">
            <w:pPr>
              <w:ind w:firstLine="0" w:left="7"/>
              <w:jc w:val="left"/>
            </w:pP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 течении года (по особому графику) </w:t>
            </w:r>
          </w:p>
        </w:tc>
        <w:tc>
          <w:tcPr>
            <w:tcW w:type="dxa" w:w="383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54000000">
            <w:pPr>
              <w:spacing w:after="19" w:line="264" w:lineRule="auto"/>
              <w:ind w:firstLine="0" w:left="7" w:right="262"/>
              <w:jc w:val="both"/>
            </w:pPr>
            <w:r>
              <w:rPr>
                <w:b w:val="0"/>
              </w:rPr>
              <w:t xml:space="preserve"> определение профессиональных склонностей и </w:t>
            </w:r>
            <w:r>
              <w:rPr>
                <w:b w:val="0"/>
              </w:rPr>
              <w:t>предпочтений</w:t>
            </w:r>
            <w:r>
              <w:rPr>
                <w:b w:val="0"/>
              </w:rPr>
              <w:t xml:space="preserve"> обучающихся; </w:t>
            </w:r>
          </w:p>
          <w:p w14:paraId="55000000">
            <w:pPr>
              <w:ind w:firstLine="0" w:left="7" w:right="102"/>
              <w:jc w:val="both"/>
            </w:pPr>
            <w:r>
              <w:rPr>
                <w:b w:val="0"/>
              </w:rPr>
              <w:t xml:space="preserve">- ориентация обучающихся на реализацию собственных замыслов в реальных социальных условиях </w:t>
            </w:r>
          </w:p>
        </w:tc>
      </w:tr>
      <w:tr>
        <w:trPr>
          <w:trHeight w:hRule="atLeast" w:val="1866"/>
        </w:trPr>
        <w:tc>
          <w:tcPr>
            <w:tcW w:type="dxa" w:w="57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56000000">
            <w:pPr>
              <w:ind w:firstLine="0" w:left="29"/>
              <w:jc w:val="left"/>
            </w:pP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. </w:t>
            </w:r>
          </w:p>
        </w:tc>
        <w:tc>
          <w:tcPr>
            <w:tcW w:type="dxa" w:w="425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57000000">
            <w:pPr>
              <w:ind w:firstLine="0" w:left="0"/>
              <w:jc w:val="left"/>
            </w:pPr>
            <w:r>
              <w:rPr>
                <w:b w:val="0"/>
              </w:rPr>
              <w:t xml:space="preserve">Реализация проекта "Где работают мои родители" </w:t>
            </w:r>
          </w:p>
        </w:tc>
        <w:tc>
          <w:tcPr>
            <w:tcW w:type="dxa" w:w="467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58000000">
            <w:pPr>
              <w:spacing w:after="0" w:line="240" w:lineRule="auto"/>
              <w:ind w:firstLine="0" w:left="0"/>
              <w:jc w:val="left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b w:val="0"/>
                <w:sz w:val="22"/>
              </w:rPr>
              <w:t>З</w:t>
            </w:r>
            <w:r>
              <w:rPr>
                <w:rFonts w:asciiTheme="minorAscii" w:hAnsiTheme="minorHAnsi"/>
                <w:b w:val="0"/>
                <w:sz w:val="22"/>
              </w:rPr>
              <w:t xml:space="preserve">ам. директора по УВР      </w:t>
            </w:r>
            <w:r>
              <w:rPr>
                <w:rFonts w:asciiTheme="minorAscii" w:hAnsiTheme="minorHAnsi"/>
                <w:b w:val="0"/>
                <w:sz w:val="22"/>
              </w:rPr>
              <w:t>К</w:t>
            </w:r>
            <w:r>
              <w:rPr>
                <w:rFonts w:asciiTheme="minorAscii" w:hAnsiTheme="minorHAnsi"/>
                <w:b w:val="0"/>
                <w:sz w:val="22"/>
              </w:rPr>
              <w:t xml:space="preserve">адирова П.М. </w:t>
            </w:r>
          </w:p>
          <w:p w14:paraId="59000000">
            <w:pPr>
              <w:spacing w:after="0" w:line="240" w:lineRule="auto"/>
              <w:ind w:firstLine="0" w:left="0"/>
              <w:jc w:val="left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b w:val="0"/>
                <w:sz w:val="22"/>
              </w:rPr>
              <w:t xml:space="preserve">   </w:t>
            </w:r>
          </w:p>
          <w:p w14:paraId="5A000000">
            <w:pPr>
              <w:spacing w:after="0" w:line="240" w:lineRule="auto"/>
              <w:ind w:firstLine="0" w:left="0"/>
              <w:jc w:val="left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b w:val="0"/>
                <w:sz w:val="22"/>
              </w:rPr>
              <w:t xml:space="preserve">Ответственный за </w:t>
            </w:r>
            <w:r>
              <w:rPr>
                <w:rFonts w:asciiTheme="minorAscii" w:hAnsiTheme="minorHAnsi"/>
                <w:b w:val="0"/>
                <w:sz w:val="22"/>
              </w:rPr>
              <w:t>профориентационную</w:t>
            </w:r>
            <w:r>
              <w:rPr>
                <w:rFonts w:asciiTheme="minorAscii" w:hAnsiTheme="minorHAnsi"/>
                <w:b w:val="0"/>
                <w:sz w:val="22"/>
              </w:rPr>
              <w:t xml:space="preserve"> работу </w:t>
            </w:r>
            <w:r>
              <w:rPr>
                <w:rFonts w:asciiTheme="minorAscii" w:hAnsiTheme="minorHAnsi"/>
                <w:b w:val="0"/>
                <w:sz w:val="22"/>
              </w:rPr>
              <w:t>Абакарова Р.М и Кубалаева О.М.</w:t>
            </w:r>
          </w:p>
        </w:tc>
        <w:tc>
          <w:tcPr>
            <w:tcW w:type="dxa" w:w="226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5B000000">
            <w:pPr>
              <w:ind w:firstLine="0" w:left="7"/>
              <w:jc w:val="left"/>
            </w:pP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 течении года (по особому графику) </w:t>
            </w:r>
          </w:p>
        </w:tc>
        <w:tc>
          <w:tcPr>
            <w:tcW w:type="dxa" w:w="383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5C000000">
            <w:pPr>
              <w:ind w:firstLine="0" w:left="7"/>
              <w:jc w:val="left"/>
            </w:pPr>
            <w:r>
              <w:rPr>
                <w:b w:val="0"/>
              </w:rPr>
              <w:t xml:space="preserve">- развитие интереса к профессиям; - формирование семейных ценностей и традиций в выборе профессий. </w:t>
            </w:r>
          </w:p>
        </w:tc>
      </w:tr>
      <w:tr>
        <w:trPr>
          <w:trHeight w:hRule="atLeast" w:val="1275"/>
        </w:trPr>
        <w:tc>
          <w:tcPr>
            <w:tcW w:type="dxa" w:w="57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5D000000">
            <w:pPr>
              <w:ind w:firstLine="0" w:left="29"/>
              <w:jc w:val="left"/>
            </w:pPr>
            <w:r>
              <w:rPr>
                <w:b w:val="0"/>
              </w:rPr>
              <w:t>10</w:t>
            </w:r>
            <w:bookmarkStart w:id="1" w:name="_GoBack"/>
            <w:bookmarkEnd w:id="1"/>
            <w:r>
              <w:rPr>
                <w:b w:val="0"/>
              </w:rPr>
              <w:t xml:space="preserve"> </w:t>
            </w:r>
          </w:p>
        </w:tc>
        <w:tc>
          <w:tcPr>
            <w:tcW w:type="dxa" w:w="425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5E000000">
            <w:pPr>
              <w:ind w:firstLine="0" w:left="0"/>
              <w:jc w:val="left"/>
            </w:pPr>
            <w:r>
              <w:rPr>
                <w:b w:val="0"/>
              </w:rPr>
              <w:t xml:space="preserve">Мониторинг результативности </w:t>
            </w:r>
            <w:r>
              <w:rPr>
                <w:b w:val="0"/>
              </w:rPr>
              <w:t>профориентационной</w:t>
            </w:r>
            <w:r>
              <w:rPr>
                <w:b w:val="0"/>
              </w:rPr>
              <w:t xml:space="preserve"> деятельности. </w:t>
            </w:r>
          </w:p>
        </w:tc>
        <w:tc>
          <w:tcPr>
            <w:tcW w:type="dxa" w:w="467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5F000000">
            <w:pPr>
              <w:ind w:firstLine="0" w:left="0"/>
              <w:jc w:val="left"/>
            </w:pPr>
            <w:r>
              <w:rPr>
                <w:b w:val="0"/>
              </w:rPr>
              <w:t xml:space="preserve">Ответственный за </w:t>
            </w:r>
            <w:r>
              <w:rPr>
                <w:b w:val="0"/>
              </w:rPr>
              <w:t>профориентационную</w:t>
            </w:r>
            <w:r>
              <w:rPr>
                <w:b w:val="0"/>
              </w:rPr>
              <w:t xml:space="preserve"> работу 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убалаева О.М.</w:t>
            </w:r>
          </w:p>
        </w:tc>
        <w:tc>
          <w:tcPr>
            <w:tcW w:type="dxa" w:w="226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60000000">
            <w:pPr>
              <w:ind w:firstLine="0" w:left="7"/>
              <w:jc w:val="left"/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 xml:space="preserve">о особому графику (по итогу каждого мероприятия) </w:t>
            </w:r>
          </w:p>
        </w:tc>
        <w:tc>
          <w:tcPr>
            <w:tcW w:type="dxa" w:w="3832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0"/>
              <w:left w:type="dxa" w:w="112"/>
              <w:bottom w:type="dxa" w:w="0"/>
              <w:right w:type="dxa" w:w="54"/>
            </w:tcMar>
          </w:tcPr>
          <w:p w14:paraId="61000000">
            <w:pPr>
              <w:ind w:firstLine="0" w:left="7"/>
              <w:jc w:val="left"/>
            </w:pPr>
            <w:r>
              <w:rPr>
                <w:b w:val="0"/>
              </w:rPr>
              <w:t xml:space="preserve">Сбор данных о будущем месте работы выпускников (при наличии). </w:t>
            </w:r>
          </w:p>
        </w:tc>
      </w:tr>
    </w:tbl>
    <w:p w14:paraId="62000000">
      <w:pPr>
        <w:spacing w:after="222"/>
        <w:ind w:firstLine="0" w:left="0"/>
        <w:jc w:val="both"/>
      </w:pPr>
      <w:r>
        <w:rPr>
          <w:b w:val="0"/>
        </w:rPr>
        <w:t xml:space="preserve"> </w:t>
      </w:r>
    </w:p>
    <w:p w14:paraId="63000000">
      <w:pPr>
        <w:ind w:firstLine="0" w:left="0"/>
        <w:jc w:val="both"/>
      </w:pPr>
      <w:r>
        <w:rPr>
          <w:b w:val="0"/>
        </w:rPr>
        <w:t xml:space="preserve"> </w:t>
      </w:r>
    </w:p>
    <w:sectPr>
      <w:pgSz w:h="11909" w:w="16841"/>
      <w:pgMar w:bottom="738" w:footer="720" w:gutter="0" w:header="720" w:left="1131" w:right="4526" w:top="124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start w:val="1"/>
      <w:numFmt w:val="bullet"/>
      <w:lvlText w:val="-"/>
      <w:pPr>
        <w:ind w:firstLine="0" w:left="11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bullet"/>
      <w:lvlText w:val="o"/>
      <w:pPr>
        <w:ind w:firstLine="0" w:left="119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bullet"/>
      <w:lvlText w:val="▪"/>
      <w:pPr>
        <w:ind w:firstLine="0" w:left="191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bullet"/>
      <w:lvlText w:val="•"/>
      <w:pPr>
        <w:ind w:firstLine="0" w:left="263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bullet"/>
      <w:lvlText w:val="o"/>
      <w:pPr>
        <w:ind w:firstLine="0" w:left="335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bullet"/>
      <w:lvlText w:val="▪"/>
      <w:pPr>
        <w:ind w:firstLine="0" w:left="407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bullet"/>
      <w:lvlText w:val="•"/>
      <w:pPr>
        <w:ind w:firstLine="0" w:left="479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bullet"/>
      <w:lvlText w:val="o"/>
      <w:pPr>
        <w:ind w:firstLine="0" w:left="551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bullet"/>
      <w:lvlText w:val="▪"/>
      <w:pPr>
        <w:ind w:firstLine="0" w:left="623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/>
      <w:ind w:firstLine="0" w:left="2400"/>
      <w:jc w:val="center"/>
    </w:pPr>
    <w:rPr>
      <w:rFonts w:ascii="Times New Roman" w:hAnsi="Times New Roman"/>
      <w:b w:val="1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b w:val="1"/>
      <w:color w:val="000000"/>
      <w:sz w:val="24"/>
    </w:rPr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Balloon Text"/>
    <w:basedOn w:val="Style_2"/>
    <w:link w:val="Style_8_ch"/>
    <w:pPr>
      <w:spacing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2_ch"/>
    <w:link w:val="Style_8"/>
    <w:rPr>
      <w:rFonts w:ascii="Segoe UI" w:hAnsi="Segoe UI"/>
      <w:sz w:val="18"/>
    </w:rPr>
  </w:style>
  <w:style w:styleId="Style_9" w:type="paragraph">
    <w:name w:val="toc 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Grid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