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pStyle w:val="Style_1"/>
        <w:spacing w:before="73" w:line="276" w:lineRule="auto"/>
        <w:ind w:hanging="1465" w:left="2750"/>
      </w:pPr>
      <w:r>
        <w:t>Отчет о готовности</w:t>
      </w:r>
      <w:r>
        <w:rPr>
          <w:spacing w:val="1"/>
        </w:rPr>
        <w:t xml:space="preserve"> </w:t>
      </w:r>
      <w:r>
        <w:t xml:space="preserve">реализации </w:t>
      </w:r>
      <w:r>
        <w:t>профориентационного</w:t>
      </w:r>
      <w:r>
        <w:t xml:space="preserve"> минимума в</w:t>
      </w:r>
      <w:r>
        <w:rPr>
          <w:spacing w:val="-67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>
        <w:t>Новочуртахская</w:t>
      </w:r>
      <w:r>
        <w:rPr>
          <w:spacing w:val="3"/>
        </w:rPr>
        <w:t xml:space="preserve"> </w:t>
      </w:r>
      <w:r>
        <w:t>СОШ</w:t>
      </w:r>
      <w:r>
        <w:rPr>
          <w:spacing w:val="3"/>
        </w:rPr>
        <w:t xml:space="preserve"> </w:t>
      </w:r>
      <w:r>
        <w:t>№2</w:t>
      </w:r>
      <w:r>
        <w:t>»</w:t>
      </w:r>
    </w:p>
    <w:p w14:paraId="02000000">
      <w:pPr>
        <w:pStyle w:val="Style_1"/>
        <w:spacing w:before="4"/>
        <w:ind w:firstLine="0" w:left="3317" w:right="3243"/>
        <w:jc w:val="center"/>
      </w:pPr>
      <w:r>
        <w:t>на</w:t>
      </w:r>
      <w:r>
        <w:rPr>
          <w:spacing w:val="62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03000000">
      <w:pPr>
        <w:pStyle w:val="Style_1"/>
        <w:rPr>
          <w:sz w:val="20"/>
        </w:rPr>
      </w:pPr>
    </w:p>
    <w:p w14:paraId="04000000">
      <w:pPr>
        <w:pStyle w:val="Style_1"/>
        <w:spacing w:before="2"/>
        <w:ind/>
        <w:rPr>
          <w:sz w:val="13"/>
        </w:rPr>
      </w:pP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2935604</wp:posOffset>
            </wp:positionH>
            <wp:positionV relativeFrom="paragraph">
              <wp:posOffset>121354</wp:posOffset>
            </wp:positionV>
            <wp:extent cx="2220256" cy="1664207"/>
            <wp:wrapTopAndBottom distB="0" distT="0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rot="0">
                      <a:off x="0" y="0"/>
                      <a:ext cx="2220256" cy="166420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1"/>
        <w:spacing w:before="97" w:line="276" w:lineRule="auto"/>
        <w:ind w:firstLine="706" w:left="224" w:right="210"/>
        <w:jc w:val="both"/>
      </w:pP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>
        <w:t>Новочуртахская</w:t>
      </w:r>
      <w:r>
        <w:t xml:space="preserve"> 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№2</w:t>
      </w:r>
      <w:r>
        <w:t>»</w:t>
      </w:r>
      <w:r>
        <w:rPr>
          <w:spacing w:val="1"/>
        </w:rPr>
        <w:t xml:space="preserve"> </w:t>
      </w:r>
      <w:r>
        <w:t>стартовал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«Билет 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раннюю</w:t>
      </w:r>
      <w:r>
        <w:rPr>
          <w:spacing w:val="1"/>
        </w:rPr>
        <w:t xml:space="preserve"> </w:t>
      </w:r>
      <w:r>
        <w:t>профориентацию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-67"/>
        </w:rPr>
        <w:t xml:space="preserve"> </w:t>
      </w:r>
      <w:r>
        <w:t>классов. В проекте будут принимать участие 155</w:t>
      </w:r>
      <w:r>
        <w:t xml:space="preserve"> обучающийся школы с 6 по</w:t>
      </w:r>
      <w:r>
        <w:rPr>
          <w:spacing w:val="1"/>
        </w:rPr>
        <w:t xml:space="preserve"> </w:t>
      </w:r>
      <w:r>
        <w:t>11 класс.</w:t>
      </w:r>
    </w:p>
    <w:p w14:paraId="06000000">
      <w:pPr>
        <w:pStyle w:val="Style_1"/>
        <w:spacing w:before="3"/>
        <w:ind w:firstLine="710" w:left="118" w:right="98"/>
        <w:jc w:val="both"/>
      </w:pPr>
      <w:r>
        <w:rPr>
          <w:color w:val="1A1A1A"/>
        </w:rPr>
        <w:t>Целью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проекта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реализация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мероприятий,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направленных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создание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обеспечение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функционирования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системы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мер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ранней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профессиональной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ориентации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формирование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готовности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профессиональному</w:t>
      </w:r>
      <w:r>
        <w:rPr>
          <w:color w:val="1A1A1A"/>
          <w:spacing w:val="63"/>
        </w:rPr>
        <w:t xml:space="preserve"> </w:t>
      </w:r>
      <w:r>
        <w:rPr>
          <w:color w:val="1A1A1A"/>
        </w:rPr>
        <w:t>самоопределению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обучающихся</w:t>
      </w:r>
      <w:r>
        <w:rPr>
          <w:color w:val="1A1A1A"/>
          <w:spacing w:val="69"/>
        </w:rPr>
        <w:t xml:space="preserve"> </w:t>
      </w:r>
      <w:r>
        <w:rPr>
          <w:color w:val="1A1A1A"/>
        </w:rPr>
        <w:t>6-11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классов</w:t>
      </w:r>
      <w:r>
        <w:rPr>
          <w:color w:val="1A1A1A"/>
          <w:spacing w:val="66"/>
        </w:rPr>
        <w:t xml:space="preserve"> </w:t>
      </w:r>
      <w:r>
        <w:rPr>
          <w:color w:val="1A1A1A"/>
        </w:rPr>
        <w:t>МКОУ</w:t>
      </w:r>
    </w:p>
    <w:p w14:paraId="07000000">
      <w:pPr>
        <w:pStyle w:val="Style_1"/>
        <w:spacing w:line="321" w:lineRule="exact"/>
        <w:ind w:firstLine="0" w:left="118"/>
        <w:jc w:val="both"/>
      </w:pPr>
      <w:r>
        <w:rPr>
          <w:color w:val="1A1A1A"/>
        </w:rPr>
        <w:t>«</w:t>
      </w:r>
      <w:r>
        <w:rPr>
          <w:color w:val="1A1A1A"/>
        </w:rPr>
        <w:t>Новочуртахская</w:t>
      </w:r>
      <w:r>
        <w:rPr>
          <w:color w:val="1A1A1A"/>
        </w:rPr>
        <w:t xml:space="preserve"> 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СОШ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№2</w:t>
      </w:r>
      <w:bookmarkStart w:id="1" w:name="_GoBack"/>
      <w:bookmarkEnd w:id="1"/>
      <w:r>
        <w:rPr>
          <w:color w:val="1A1A1A"/>
        </w:rPr>
        <w:t>».</w:t>
      </w:r>
    </w:p>
    <w:p w14:paraId="08000000">
      <w:pPr>
        <w:pStyle w:val="Style_1"/>
        <w:ind w:firstLine="710" w:left="118" w:right="98"/>
        <w:jc w:val="both"/>
      </w:pPr>
      <w:r>
        <w:rPr>
          <w:color w:val="1A1A1A"/>
        </w:rPr>
        <w:t>Проект по ранней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профессиональной ориентации учащихся 6-11 классов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общеобразовательных</w:t>
      </w:r>
    </w:p>
    <w:p w14:paraId="09000000">
      <w:pPr>
        <w:pStyle w:val="Style_1"/>
        <w:spacing w:line="240" w:lineRule="auto"/>
        <w:ind w:firstLine="710" w:left="118" w:right="108"/>
        <w:jc w:val="both"/>
      </w:pPr>
      <w:r>
        <w:rPr>
          <w:color w:val="1A1A1A"/>
        </w:rPr>
        <w:t>Организаций «Билет в будущее» решает задачу повышения осознанности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подростков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выборе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Выделяется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возрастных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категории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участников: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6-7,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8-9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 10-11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классы.</w:t>
      </w:r>
    </w:p>
    <w:p w14:paraId="0A000000">
      <w:pPr>
        <w:pStyle w:val="Style_1"/>
        <w:spacing w:line="276" w:lineRule="auto"/>
        <w:ind w:firstLine="706" w:left="224" w:right="219"/>
        <w:jc w:val="both"/>
      </w:pPr>
      <w:r>
        <w:t>Проект «Билет в будущее» очень уникальный, потому что школьники</w:t>
      </w:r>
      <w:r>
        <w:rPr>
          <w:spacing w:val="1"/>
        </w:rPr>
        <w:t xml:space="preserve"> </w:t>
      </w:r>
      <w:r>
        <w:t>могут пройти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пробы,</w:t>
      </w:r>
      <w:r>
        <w:rPr>
          <w:spacing w:val="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3"/>
        </w:rPr>
        <w:t xml:space="preserve"> </w:t>
      </w:r>
      <w:r>
        <w:t>траекторию.</w:t>
      </w:r>
    </w:p>
    <w:p w14:paraId="0B000000">
      <w:pPr>
        <w:sectPr>
          <w:type w:val="continuous"/>
          <w:pgSz w:h="16840" w:w="11910"/>
          <w:pgMar w:bottom="280" w:footer="720" w:gutter="0" w:header="720" w:left="1480" w:right="640" w:top="1020"/>
        </w:sectPr>
      </w:pPr>
    </w:p>
    <w:p w14:paraId="0C000000">
      <w:pPr>
        <w:pStyle w:val="Style_1"/>
        <w:spacing w:before="4"/>
        <w:ind/>
        <w:rPr>
          <w:sz w:val="17"/>
        </w:rPr>
      </w:pPr>
    </w:p>
    <w:p w14:paraId="0D000000">
      <w:pPr>
        <w:sectPr>
          <w:pgSz w:h="16840" w:w="11910"/>
          <w:pgMar w:bottom="280" w:footer="720" w:gutter="0" w:header="720" w:left="1480" w:right="640" w:top="1580"/>
        </w:sectPr>
      </w:pPr>
    </w:p>
    <w:p w14:paraId="0E000000">
      <w:pPr>
        <w:pStyle w:val="Style_1"/>
        <w:spacing w:before="4"/>
        <w:ind/>
        <w:rPr>
          <w:sz w:val="17"/>
        </w:rPr>
      </w:pPr>
    </w:p>
    <w:p w14:paraId="0F000000">
      <w:pPr>
        <w:sectPr>
          <w:pgSz w:h="16840" w:w="11910"/>
          <w:pgMar w:bottom="280" w:footer="720" w:gutter="0" w:header="720" w:left="1480" w:right="640" w:top="1580"/>
        </w:sectPr>
      </w:pPr>
    </w:p>
    <w:p w14:paraId="10000000">
      <w:pPr>
        <w:pStyle w:val="Style_1"/>
        <w:spacing w:before="4"/>
        <w:ind/>
        <w:rPr>
          <w:sz w:val="17"/>
        </w:rPr>
      </w:pPr>
    </w:p>
    <w:sectPr>
      <w:pgSz w:h="16840" w:w="11910"/>
      <w:pgMar w:bottom="280" w:footer="720" w:gutter="0" w:header="720" w:left="1480" w:right="640" w:top="15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Table Paragraph"/>
    <w:basedOn w:val="Style_2"/>
    <w:link w:val="Style_3_ch"/>
  </w:style>
  <w:style w:styleId="Style_3_ch" w:type="character">
    <w:name w:val="Table Paragraph"/>
    <w:basedOn w:val="Style_2_ch"/>
    <w:link w:val="Style_3"/>
  </w:style>
  <w:style w:styleId="Style_4" w:type="paragraph">
    <w:name w:val="toc 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List Paragraph"/>
    <w:basedOn w:val="Style_2"/>
    <w:link w:val="Style_9_ch"/>
  </w:style>
  <w:style w:styleId="Style_9_ch" w:type="character">
    <w:name w:val="List Paragraph"/>
    <w:basedOn w:val="Style_2_ch"/>
    <w:link w:val="Style_9"/>
  </w:style>
  <w:style w:styleId="Style_10" w:type="paragraph">
    <w:name w:val="toc 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Balloon Text"/>
    <w:basedOn w:val="Style_2"/>
    <w:link w:val="Style_17_ch"/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1" w:type="paragraph">
    <w:name w:val="Body Text"/>
    <w:basedOn w:val="Style_2"/>
    <w:link w:val="Style_1_ch"/>
    <w:rPr>
      <w:sz w:val="28"/>
    </w:rPr>
  </w:style>
  <w:style w:styleId="Style_1_ch" w:type="character">
    <w:name w:val="Body Text"/>
    <w:basedOn w:val="Style_2_ch"/>
    <w:link w:val="Style_1"/>
    <w:rPr>
      <w:sz w:val="28"/>
    </w:rPr>
  </w:style>
  <w:style w:styleId="Style_23" w:type="paragraph">
    <w:name w:val="toc 10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27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